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0A" w:rsidRPr="00415B4D" w:rsidRDefault="00F1640A" w:rsidP="00F1640A">
      <w:pPr>
        <w:pStyle w:val="ConsPlusNormal"/>
        <w:jc w:val="right"/>
        <w:outlineLvl w:val="0"/>
        <w:rPr>
          <w:lang w:val="ru-RU"/>
        </w:rPr>
      </w:pPr>
      <w:bookmarkStart w:id="0" w:name="_GoBack"/>
      <w:bookmarkEnd w:id="0"/>
      <w:r w:rsidRPr="00415B4D">
        <w:rPr>
          <w:lang w:val="ru-RU"/>
        </w:rPr>
        <w:t>Утвержден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постановлением Правительства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Российской Федерации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 xml:space="preserve">от 29 июля 2013 г. </w:t>
      </w:r>
      <w:r>
        <w:t>N</w:t>
      </w:r>
      <w:r w:rsidRPr="00415B4D">
        <w:rPr>
          <w:lang w:val="ru-RU"/>
        </w:rPr>
        <w:t xml:space="preserve"> 645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Title"/>
        <w:jc w:val="center"/>
        <w:rPr>
          <w:lang w:val="ru-RU"/>
        </w:rPr>
      </w:pPr>
      <w:bookmarkStart w:id="1" w:name="Par3236"/>
      <w:bookmarkEnd w:id="1"/>
      <w:r w:rsidRPr="00415B4D">
        <w:rPr>
          <w:lang w:val="ru-RU"/>
        </w:rPr>
        <w:t>ТИПОВОЙ ДОГОВОР</w:t>
      </w:r>
    </w:p>
    <w:p w:rsidR="00F1640A" w:rsidRPr="00415B4D" w:rsidRDefault="00F1640A" w:rsidP="00F1640A">
      <w:pPr>
        <w:pStyle w:val="ConsPlusTitle"/>
        <w:jc w:val="center"/>
        <w:rPr>
          <w:lang w:val="ru-RU"/>
        </w:rPr>
      </w:pPr>
      <w:r w:rsidRPr="00415B4D">
        <w:rPr>
          <w:lang w:val="ru-RU"/>
        </w:rPr>
        <w:t>о подключении (технологическом присоединении)</w:t>
      </w:r>
    </w:p>
    <w:p w:rsidR="00F1640A" w:rsidRPr="00415B4D" w:rsidRDefault="00F1640A" w:rsidP="00F1640A">
      <w:pPr>
        <w:pStyle w:val="ConsPlusTitle"/>
        <w:jc w:val="center"/>
        <w:rPr>
          <w:lang w:val="ru-RU"/>
        </w:rPr>
      </w:pPr>
      <w:r w:rsidRPr="00415B4D">
        <w:rPr>
          <w:lang w:val="ru-RU"/>
        </w:rPr>
        <w:t>к централизованной системе водоотведения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              "__" ______________ 20__ г.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(место заключения договора)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в    дальнейшем    организацией    водопроводно-канализационного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(должность, фамилия,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(положение, устав, доверенность - указать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нужное,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(должность, фамилия,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 другой  стороны, именуемые в дальнейшем сторонами,  заключили  настоящий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договор о нижеследующем: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I</w:t>
      </w:r>
      <w:r w:rsidRPr="00415B4D">
        <w:rPr>
          <w:lang w:val="ru-RU"/>
        </w:rPr>
        <w:t>. Предмет договора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ar3426" w:tooltip="                                  УСЛОВИЯ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1</w:t>
        </w:r>
      </w:hyperlink>
      <w:r w:rsidRPr="00415B4D">
        <w:rPr>
          <w:lang w:val="ru-RU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>
        <w:t>N</w:t>
      </w:r>
      <w:r w:rsidRPr="00415B4D">
        <w:rPr>
          <w:lang w:val="ru-RU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2.   Организация   водопроводно-канализационного   хозяйства  до  точки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подключения (технологического присоединения) объекта заказчика осуществляет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следующие мероприятия: 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(указывается перечень фактически осуществляемых организацией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водопроводно-канализационного хозяйства мероприятий, в том числе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технических, по подключению (технологическому присоединению)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объекта к сетям централизованной системы водоотведения)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работы по непосредственному подключению (технологическому присоединению) внутриплощадочных </w:t>
      </w:r>
      <w:r w:rsidRPr="00415B4D">
        <w:rPr>
          <w:lang w:val="ru-RU"/>
        </w:rPr>
        <w:lastRenderedPageBreak/>
        <w:t>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II</w:t>
      </w:r>
      <w:r w:rsidRPr="00415B4D">
        <w:rPr>
          <w:lang w:val="ru-RU"/>
        </w:rPr>
        <w:t>. Срок подключения объекта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4. Срок подключения объекта - "__" ____________ 20__ г.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III</w:t>
      </w:r>
      <w:r w:rsidRPr="00415B4D">
        <w:rPr>
          <w:lang w:val="ru-RU"/>
        </w:rPr>
        <w:t>. Характеристики подключаемого объекта и мероприятия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  <w:r w:rsidRPr="00415B4D">
        <w:rPr>
          <w:lang w:val="ru-RU"/>
        </w:rPr>
        <w:t>по его подключению (технологическому присоединению)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5. Объект - 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(объект капитального строительства, на котором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предусматривается водоотведение, объект системы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водоотведения -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принадлежащий заказчику на праве 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(собственность, аренда, пользование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и др. -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на основании 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(указать наименование и реквизиты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правоустанавливающего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целевым назначением ____________________________________________________.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(целевое назначение объекта)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6. Земельный  участок  -  земельный  участок,  на  котором  планируется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(строительство, реконструкция, модернизация -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подключаемого объекта, площадью 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кв. метров, расположенный по адресу: 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принадлежащий заказчику на праве 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(собственность, пользование -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на основании 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(указать наименование и реквизиты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правоустанавливающего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кадастровый номер 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(указать наименование и реквизиты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правоустанавливающего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разрешенным использованием _____________________________________________.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(указать разрешенное использование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земельного участка)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bookmarkStart w:id="2" w:name="Par3313"/>
      <w:bookmarkEnd w:id="2"/>
      <w:r w:rsidRPr="00415B4D">
        <w:rPr>
          <w:lang w:val="ru-RU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415B4D">
        <w:rPr>
          <w:vertAlign w:val="superscript"/>
          <w:lang w:val="ru-RU"/>
        </w:rPr>
        <w:t>3</w:t>
      </w:r>
      <w:r w:rsidRPr="00415B4D">
        <w:rPr>
          <w:lang w:val="ru-RU"/>
        </w:rPr>
        <w:t>/час приема сточных вод.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3476" w:tooltip="                                 ПЕРЕЧЕНЬ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2</w:t>
        </w:r>
      </w:hyperlink>
      <w:r w:rsidRPr="00415B4D">
        <w:rPr>
          <w:lang w:val="ru-RU"/>
        </w:rPr>
        <w:t>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lastRenderedPageBreak/>
        <w:t>IV</w:t>
      </w:r>
      <w:r w:rsidRPr="00415B4D">
        <w:rPr>
          <w:lang w:val="ru-RU"/>
        </w:rPr>
        <w:t>. Права и обязанности сторон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10. Организация водопроводно-канализационного хозяйства обязана: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б) проверить выполнение заказчиком условий подключения (технологического присоединения), установить пломбы на приборах (узлах) учета сточных вод в течение ____ рабочих дней с даты получения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3518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3</w:t>
        </w:r>
      </w:hyperlink>
      <w:r w:rsidRPr="00415B4D">
        <w:rPr>
          <w:lang w:val="ru-RU"/>
        </w:rPr>
        <w:t xml:space="preserve"> (далее - акт о готовности);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11. Организация водопроводно-канализационного хозяйства имеет право: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опломбирование установленных приборов (узлов) учета сточных вод.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12. Заказчик обязан: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выполнить условия подключения (технологического присоединения);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 20__ г. и подписать акт о готовности;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3313" w:tooltip="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" w:history="1">
        <w:r w:rsidRPr="00415B4D">
          <w:rPr>
            <w:color w:val="0000FF"/>
            <w:lang w:val="ru-RU"/>
          </w:rPr>
          <w:t>пункте 7</w:t>
        </w:r>
      </w:hyperlink>
      <w:r w:rsidRPr="00415B4D">
        <w:rPr>
          <w:lang w:val="ru-RU"/>
        </w:rPr>
        <w:t xml:space="preserve"> настоящего договора, в течение 5 дней с даты внесения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(узлах) учета сточных вод;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13. Заказчик имеет право: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14.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lastRenderedPageBreak/>
        <w:t>V</w:t>
      </w:r>
      <w:r w:rsidRPr="00415B4D">
        <w:rPr>
          <w:lang w:val="ru-RU"/>
        </w:rPr>
        <w:t>. Размер платы за подключение (технологическое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  <w:r w:rsidRPr="00415B4D">
        <w:rPr>
          <w:lang w:val="ru-RU"/>
        </w:rPr>
        <w:t>присоединение) к централизованной системе водоотведения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  <w:r w:rsidRPr="00415B4D">
        <w:rPr>
          <w:lang w:val="ru-RU"/>
        </w:rPr>
        <w:t>и порядок расчетов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bookmarkStart w:id="3" w:name="Par3344"/>
      <w:bookmarkEnd w:id="3"/>
      <w:r w:rsidRPr="00415B4D">
        <w:rPr>
          <w:lang w:val="ru-RU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569" w:tooltip="                                  РАЗМЕР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4</w:t>
        </w:r>
      </w:hyperlink>
      <w:r w:rsidRPr="00415B4D">
        <w:rPr>
          <w:lang w:val="ru-RU"/>
        </w:rPr>
        <w:t>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bookmarkStart w:id="4" w:name="Par3345"/>
      <w:bookmarkEnd w:id="4"/>
      <w:r w:rsidRPr="00415B4D">
        <w:rPr>
          <w:lang w:val="ru-RU"/>
        </w:rPr>
        <w:t xml:space="preserve">16. Заказчик обязан внести плату в размере, предусмотренном </w:t>
      </w:r>
      <w:hyperlink w:anchor="Par3569" w:tooltip="                                  РАЗМЕР" w:history="1">
        <w:r w:rsidRPr="00415B4D">
          <w:rPr>
            <w:color w:val="0000FF"/>
            <w:lang w:val="ru-RU"/>
          </w:rPr>
          <w:t xml:space="preserve">приложением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4</w:t>
        </w:r>
      </w:hyperlink>
      <w:r w:rsidRPr="00415B4D">
        <w:rPr>
          <w:lang w:val="ru-RU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632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5</w:t>
        </w:r>
      </w:hyperlink>
      <w:r w:rsidRPr="00415B4D">
        <w:rPr>
          <w:lang w:val="ru-RU"/>
        </w:rPr>
        <w:t>, но не позднее выполнения условий подключения (технологического присоединения).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3344" w:tooltip="15. Размер платы за подключение (технологическое присоединение) к централизованной системе водоотведения определяется по форме согласно приложению N 4." w:history="1">
        <w:r w:rsidRPr="00415B4D">
          <w:rPr>
            <w:color w:val="0000FF"/>
            <w:lang w:val="ru-RU"/>
          </w:rPr>
          <w:t>пунктами 15</w:t>
        </w:r>
      </w:hyperlink>
      <w:r w:rsidRPr="00415B4D">
        <w:rPr>
          <w:lang w:val="ru-RU"/>
        </w:rPr>
        <w:t xml:space="preserve"> и </w:t>
      </w:r>
      <w:hyperlink w:anchor="Par3345" w:tooltip="16. Заказчик обязан внести плату в размере, предусмотренном приложением N 4 к настоящему договору, на расчетный счет организации водопроводно-канализационного хозяйства в следующем порядке:" w:history="1">
        <w:r w:rsidRPr="00415B4D">
          <w:rPr>
            <w:color w:val="0000FF"/>
            <w:lang w:val="ru-RU"/>
          </w:rPr>
          <w:t>16</w:t>
        </w:r>
      </w:hyperlink>
      <w:r w:rsidRPr="00415B4D">
        <w:rPr>
          <w:lang w:val="ru-RU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18.   Плата  за  работы  по  присоединению  внутриплощадочных  и  (или)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внутридомовых   сетей   объекта   в   точке  подключения  (технологического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присоединения)   к   централизованной   системе  водоотведения  организации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водопроводно-канализационного  хозяйства  в  состав  платы  за  подключение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(технологическое присоединение) включена 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(да, нет - указать нужное)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3313" w:tooltip="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" w:history="1">
        <w:r w:rsidRPr="00415B4D">
          <w:rPr>
            <w:color w:val="0000FF"/>
            <w:lang w:val="ru-RU"/>
          </w:rPr>
          <w:t>пункте 7</w:t>
        </w:r>
      </w:hyperlink>
      <w:r w:rsidRPr="00415B4D">
        <w:rPr>
          <w:lang w:val="ru-RU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</w:t>
      </w:r>
      <w:r>
        <w:t>N</w:t>
      </w:r>
      <w:r w:rsidRPr="00415B4D">
        <w:rPr>
          <w:lang w:val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VI</w:t>
      </w:r>
      <w:r w:rsidRPr="00415B4D">
        <w:rPr>
          <w:lang w:val="ru-RU"/>
        </w:rPr>
        <w:t>. Порядок исполнения договора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3344" w:tooltip="15. Размер платы за подключение (технологическое присоединение) к централизованной системе водоотведения определяется по форме согласно приложению N 4." w:history="1">
        <w:r w:rsidRPr="00415B4D">
          <w:rPr>
            <w:color w:val="0000FF"/>
            <w:lang w:val="ru-RU"/>
          </w:rPr>
          <w:t>пунктами 15</w:t>
        </w:r>
      </w:hyperlink>
      <w:r w:rsidRPr="00415B4D">
        <w:rPr>
          <w:lang w:val="ru-RU"/>
        </w:rPr>
        <w:t xml:space="preserve"> и </w:t>
      </w:r>
      <w:hyperlink w:anchor="Par3345" w:tooltip="16. Заказчик обязан внести плату в размере, предусмотренном приложением N 4 к настоящему договору, на расчетный счет организации водопроводно-канализационного хозяйства в следующем порядке:" w:history="1">
        <w:r w:rsidRPr="00415B4D">
          <w:rPr>
            <w:color w:val="0000FF"/>
            <w:lang w:val="ru-RU"/>
          </w:rPr>
          <w:t>16</w:t>
        </w:r>
      </w:hyperlink>
      <w:r w:rsidRPr="00415B4D">
        <w:rPr>
          <w:lang w:val="ru-RU"/>
        </w:rPr>
        <w:t xml:space="preserve"> настоящего договора.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договору, и акта о разграничении балансовой принадлежности по форме согласно </w:t>
      </w:r>
      <w:hyperlink w:anchor="Par3698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6</w:t>
        </w:r>
      </w:hyperlink>
      <w:r w:rsidRPr="00415B4D">
        <w:rPr>
          <w:lang w:val="ru-RU"/>
        </w:rPr>
        <w:t>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22.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lastRenderedPageBreak/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получение заказчиком разрешения на ввод объекта в эксплуатацию;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подписание сторонами акта о подключении (технологическом присоединении) объекта;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VII</w:t>
      </w:r>
      <w:r w:rsidRPr="00415B4D">
        <w:rPr>
          <w:lang w:val="ru-RU"/>
        </w:rPr>
        <w:t>. Ответственность сторон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VIII</w:t>
      </w:r>
      <w:r w:rsidRPr="00415B4D">
        <w:rPr>
          <w:lang w:val="ru-RU"/>
        </w:rPr>
        <w:t>. Порядок урегулирования споров и разногласий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сведения о заявителе (наименование, местонахождение, адрес);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содержание спора, разногласий;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г) другие сведения по усмотрению стороны.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31. Стороны составляют акт об урегулировании спора (разногласий).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IX</w:t>
      </w:r>
      <w:r w:rsidRPr="00415B4D">
        <w:rPr>
          <w:lang w:val="ru-RU"/>
        </w:rPr>
        <w:t>. Срок действия договора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34. По соглашению сторон обязательства по настоящему договору могут быть исполнены досрочно.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</w:t>
      </w:r>
      <w:r w:rsidRPr="00415B4D">
        <w:rPr>
          <w:lang w:val="ru-RU"/>
        </w:rPr>
        <w:lastRenderedPageBreak/>
        <w:t>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36. Настоящий договор может быть досрочно расторгнут во внесудебном порядке: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по письменному соглашению сторон;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outlineLvl w:val="1"/>
        <w:rPr>
          <w:lang w:val="ru-RU"/>
        </w:rPr>
      </w:pPr>
      <w:r>
        <w:t>X</w:t>
      </w:r>
      <w:r w:rsidRPr="00415B4D">
        <w:rPr>
          <w:lang w:val="ru-RU"/>
        </w:rPr>
        <w:t>. Прочие условия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законом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</w:t>
      </w:r>
      <w:r>
        <w:t>N</w:t>
      </w:r>
      <w:r w:rsidRPr="00415B4D">
        <w:rPr>
          <w:lang w:val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40. Настоящий договор составлен в 2 экземплярах, имеющих равную юридическую силу.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41. Приложения к настоящему договору являются его неотъемлемой частью.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1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 о подключении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(технологическом присоединении)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централизованной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водоотведения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bookmarkStart w:id="5" w:name="Par3426"/>
      <w:bookmarkEnd w:id="5"/>
      <w:r w:rsidRPr="00415B4D">
        <w:rPr>
          <w:lang w:val="ru-RU"/>
        </w:rPr>
        <w:t xml:space="preserve">                                  УСЛОВИЯ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 xml:space="preserve">               подключения (технологического присоединения)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к централизованной системе водоотведения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>
        <w:t>N</w:t>
      </w:r>
      <w:r w:rsidRPr="00415B4D">
        <w:rPr>
          <w:lang w:val="ru-RU"/>
        </w:rPr>
        <w:t xml:space="preserve"> _________________                               от "__" _________ 20__ г.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Основание 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Причина обращения 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Объект ________________________________________________________________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Кадастровый номер земельного участка 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Заказчик 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Срок действия настоящих условий 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 подключения  (технологического присоединения) к централизованной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системе водоотведения 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(адрес, номер колодца или камеры, координаты)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Технические требования к объектам капитального строительства заказчика,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  том  числе к устройствам и сооружениям для подключения (технологического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присоединения),   а   также   к  выполняемым  заказчиком  мероприятиям  для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осуществления подключения (технологического присоединения) 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Отметки   лотков   в   месте   (местах)  подключения  (технологического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присоединения) к централизованной системе водоотведения 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Нормативы  по  объему  сточных  вод,  требования  к составу и свойствам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сточных вод, режим отведения сточных вод 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Требования  к  устройствам,  предназначенным  для  отбора  проб и учета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объема сточных вод 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Требования по сокращению сброса сточных вод, загрязняющих веществ, иных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веществ  и  микроорганизмов,  которые  должны  быть учтены в плане снижения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сбросов ___________________________________________________________________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Границы   эксплуатационной  ответственности  по  канализационным  сетям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организации водопроводно-канализационного хозяйства и заказчика 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2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 о подключении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(технологическом присоединении)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централизованной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водоотведения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bookmarkStart w:id="6" w:name="Par3476"/>
      <w:bookmarkEnd w:id="6"/>
      <w:r w:rsidRPr="00415B4D">
        <w:rPr>
          <w:lang w:val="ru-RU"/>
        </w:rPr>
        <w:t xml:space="preserve">                                 ПЕРЕЧЕНЬ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мероприятий по подключению (технологическому присоединению)</w:t>
      </w:r>
    </w:p>
    <w:p w:rsidR="00F1640A" w:rsidRDefault="00F1640A" w:rsidP="00F1640A">
      <w:pPr>
        <w:pStyle w:val="ConsPlusNonformat"/>
        <w:jc w:val="both"/>
      </w:pPr>
      <w:r w:rsidRPr="00415B4D">
        <w:rPr>
          <w:lang w:val="ru-RU"/>
        </w:rPr>
        <w:t xml:space="preserve">             </w:t>
      </w:r>
      <w:r>
        <w:t>объекта к централизованной системе водоотведения</w:t>
      </w:r>
    </w:p>
    <w:p w:rsidR="00F1640A" w:rsidRDefault="00F1640A" w:rsidP="00F164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F1640A" w:rsidTr="007560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F1640A" w:rsidTr="007560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</w:tr>
      <w:tr w:rsidR="00F1640A" w:rsidRPr="00415B4D" w:rsidTr="0075601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Pr="00415B4D" w:rsidRDefault="00F1640A" w:rsidP="00756014">
            <w:pPr>
              <w:pStyle w:val="ConsPlusNormal"/>
              <w:jc w:val="center"/>
              <w:outlineLvl w:val="2"/>
              <w:rPr>
                <w:lang w:val="ru-RU"/>
              </w:rPr>
            </w:pPr>
            <w:r>
              <w:t>I</w:t>
            </w:r>
            <w:r w:rsidRPr="00415B4D">
              <w:rPr>
                <w:lang w:val="ru-RU"/>
              </w:rPr>
              <w:t>. Мероприятия организации водопроводно-канализационного хозяйства</w:t>
            </w:r>
          </w:p>
        </w:tc>
      </w:tr>
      <w:tr w:rsidR="00F1640A" w:rsidRPr="00415B4D" w:rsidTr="007560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Pr="00415B4D" w:rsidRDefault="00F1640A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Pr="00415B4D" w:rsidRDefault="00F1640A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Pr="00415B4D" w:rsidRDefault="00F1640A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Pr="00415B4D" w:rsidRDefault="00F1640A" w:rsidP="00756014">
            <w:pPr>
              <w:pStyle w:val="ConsPlusNormal"/>
              <w:jc w:val="center"/>
              <w:rPr>
                <w:lang w:val="ru-RU"/>
              </w:rPr>
            </w:pPr>
          </w:p>
        </w:tc>
      </w:tr>
      <w:tr w:rsidR="00F1640A" w:rsidTr="0075601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  <w:outlineLvl w:val="2"/>
            </w:pPr>
            <w:r>
              <w:t>II. Мероприятия заказчика</w:t>
            </w:r>
          </w:p>
        </w:tc>
      </w:tr>
      <w:tr w:rsidR="00F1640A" w:rsidTr="007560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0A" w:rsidRDefault="00F1640A" w:rsidP="00756014">
            <w:pPr>
              <w:pStyle w:val="ConsPlusNormal"/>
              <w:jc w:val="center"/>
            </w:pPr>
          </w:p>
        </w:tc>
      </w:tr>
    </w:tbl>
    <w:p w:rsidR="00F1640A" w:rsidRDefault="00F1640A" w:rsidP="00F1640A">
      <w:pPr>
        <w:pStyle w:val="ConsPlusNormal"/>
        <w:jc w:val="both"/>
      </w:pPr>
    </w:p>
    <w:p w:rsidR="00F1640A" w:rsidRDefault="00F1640A" w:rsidP="00F1640A">
      <w:pPr>
        <w:pStyle w:val="ConsPlusNonformat"/>
        <w:jc w:val="both"/>
      </w:pPr>
      <w:r>
        <w:t>Организация водопроводно-                                          Заказчик</w:t>
      </w:r>
    </w:p>
    <w:p w:rsidR="00F1640A" w:rsidRDefault="00F1640A" w:rsidP="00F1640A">
      <w:pPr>
        <w:pStyle w:val="ConsPlusNonformat"/>
        <w:jc w:val="both"/>
      </w:pPr>
      <w:r>
        <w:t>канализационного хозяйства</w:t>
      </w:r>
    </w:p>
    <w:p w:rsidR="00F1640A" w:rsidRDefault="00F1640A" w:rsidP="00F1640A">
      <w:pPr>
        <w:pStyle w:val="ConsPlusNonformat"/>
        <w:jc w:val="both"/>
      </w:pPr>
    </w:p>
    <w:p w:rsidR="00F1640A" w:rsidRDefault="00F1640A" w:rsidP="00F1640A">
      <w:pPr>
        <w:pStyle w:val="ConsPlusNonformat"/>
        <w:jc w:val="both"/>
      </w:pPr>
      <w:r>
        <w:t>_______________________________________ ___________________________________</w:t>
      </w:r>
    </w:p>
    <w:p w:rsidR="00F1640A" w:rsidRDefault="00F1640A" w:rsidP="00F1640A">
      <w:pPr>
        <w:pStyle w:val="ConsPlusNonformat"/>
        <w:jc w:val="both"/>
      </w:pPr>
    </w:p>
    <w:p w:rsidR="00F1640A" w:rsidRDefault="00F1640A" w:rsidP="00F1640A">
      <w:pPr>
        <w:pStyle w:val="ConsPlusNonformat"/>
        <w:jc w:val="both"/>
      </w:pPr>
      <w:r>
        <w:t>"__" ____________________ 20__ г.         "__" ____________________ 20__ г.</w:t>
      </w:r>
    </w:p>
    <w:p w:rsidR="00F1640A" w:rsidRDefault="00F1640A" w:rsidP="00F1640A">
      <w:pPr>
        <w:pStyle w:val="ConsPlusNormal"/>
        <w:jc w:val="center"/>
      </w:pPr>
    </w:p>
    <w:p w:rsidR="00F1640A" w:rsidRDefault="00F1640A" w:rsidP="00F1640A">
      <w:pPr>
        <w:pStyle w:val="ConsPlusNormal"/>
        <w:jc w:val="center"/>
      </w:pPr>
    </w:p>
    <w:p w:rsidR="00F1640A" w:rsidRDefault="00F1640A" w:rsidP="00F1640A">
      <w:pPr>
        <w:pStyle w:val="ConsPlusNormal"/>
        <w:jc w:val="center"/>
      </w:pPr>
    </w:p>
    <w:p w:rsidR="00F1640A" w:rsidRDefault="00F1640A" w:rsidP="00F1640A">
      <w:pPr>
        <w:pStyle w:val="ConsPlusNormal"/>
        <w:jc w:val="center"/>
      </w:pPr>
    </w:p>
    <w:p w:rsidR="00F1640A" w:rsidRDefault="00F1640A" w:rsidP="00F1640A">
      <w:pPr>
        <w:pStyle w:val="ConsPlusNormal"/>
        <w:jc w:val="center"/>
      </w:pPr>
    </w:p>
    <w:p w:rsidR="00F1640A" w:rsidRDefault="00F1640A" w:rsidP="00F1640A">
      <w:pPr>
        <w:pStyle w:val="ConsPlusNormal"/>
        <w:jc w:val="right"/>
        <w:outlineLvl w:val="1"/>
      </w:pPr>
      <w:r>
        <w:t>Приложение N 3</w:t>
      </w:r>
    </w:p>
    <w:p w:rsidR="00F1640A" w:rsidRDefault="00F1640A" w:rsidP="00F1640A">
      <w:pPr>
        <w:pStyle w:val="ConsPlusNormal"/>
        <w:jc w:val="right"/>
      </w:pPr>
      <w:r>
        <w:t>к типовому договору о подключении</w:t>
      </w:r>
    </w:p>
    <w:p w:rsidR="00F1640A" w:rsidRDefault="00F1640A" w:rsidP="00F1640A">
      <w:pPr>
        <w:pStyle w:val="ConsPlusNormal"/>
        <w:jc w:val="right"/>
      </w:pPr>
      <w:r>
        <w:t>(технологическом присоединении)</w:t>
      </w:r>
    </w:p>
    <w:p w:rsidR="00F1640A" w:rsidRDefault="00F1640A" w:rsidP="00F1640A">
      <w:pPr>
        <w:pStyle w:val="ConsPlusNormal"/>
        <w:jc w:val="right"/>
      </w:pPr>
      <w:r>
        <w:t>к централизованной</w:t>
      </w:r>
    </w:p>
    <w:p w:rsidR="00F1640A" w:rsidRDefault="00F1640A" w:rsidP="00F1640A">
      <w:pPr>
        <w:pStyle w:val="ConsPlusNormal"/>
        <w:jc w:val="right"/>
      </w:pPr>
      <w:r>
        <w:t>системе водоотведения</w:t>
      </w:r>
    </w:p>
    <w:p w:rsidR="00F1640A" w:rsidRDefault="00F1640A" w:rsidP="00F1640A">
      <w:pPr>
        <w:pStyle w:val="ConsPlusNormal"/>
        <w:jc w:val="right"/>
      </w:pPr>
    </w:p>
    <w:p w:rsidR="00F1640A" w:rsidRDefault="00F1640A" w:rsidP="00F1640A">
      <w:pPr>
        <w:pStyle w:val="ConsPlusNormal"/>
        <w:jc w:val="right"/>
      </w:pPr>
      <w:r>
        <w:t>(форма)</w:t>
      </w:r>
    </w:p>
    <w:p w:rsidR="00F1640A" w:rsidRDefault="00F1640A" w:rsidP="00F1640A">
      <w:pPr>
        <w:pStyle w:val="ConsPlusNormal"/>
        <w:jc w:val="right"/>
      </w:pPr>
    </w:p>
    <w:p w:rsidR="00F1640A" w:rsidRDefault="00F1640A" w:rsidP="00F1640A">
      <w:pPr>
        <w:pStyle w:val="ConsPlusNonformat"/>
        <w:jc w:val="both"/>
      </w:pPr>
      <w:bookmarkStart w:id="7" w:name="Par3518"/>
      <w:bookmarkEnd w:id="7"/>
      <w:r>
        <w:t xml:space="preserve">                                    АКТ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о готовности внутриплощадочных и (или) внутридомовых сетей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и оборудования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(должность, фамилия,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(положение, устав, доверенность - указать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нужное,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(должность, фамилия,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(положение, устав, доверенность - указать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нужное,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 дальнейшем  сторонами,  составили  настоящий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акт   о   том,   что   мероприятия  по  подготовке  внутридомовых  и  (или)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внутриплощадочных сетей и оборудования объекта 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(объект капитального строительства, на котором предусматривается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водоотведение, объект централизованной системы водоотведения -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>к   подключению   (технологическому   присоединению)   к   централизованной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системе  водоотведения проведены в полном объеме в порядке и сроки, которые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предусмотрены  договором  о  подключении  (технологическом присоединении) 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централизованной системе водоотведения от "__" _________ 20__ г. </w:t>
      </w:r>
      <w:r>
        <w:t>N</w:t>
      </w:r>
      <w:r w:rsidRPr="00415B4D">
        <w:rPr>
          <w:lang w:val="ru-RU"/>
        </w:rPr>
        <w:t xml:space="preserve"> 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4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 о подключении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(технологическом присоединении)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централизованной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водоотведения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bookmarkStart w:id="8" w:name="Par3569"/>
      <w:bookmarkEnd w:id="8"/>
      <w:r w:rsidRPr="00415B4D">
        <w:rPr>
          <w:lang w:val="ru-RU"/>
        </w:rPr>
        <w:t xml:space="preserve">                                  РАЗМЕР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платы за подключение (технологическое присоединение)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к централизованной системе водоотведения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1 вариант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  случае   если   для   осуществления  подключения  (технологического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присоединения)     объектов     заказчика     организации     водопроводно-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 хозяйства  необходимо  провести  мероприятия  по созданию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(реконструкции)   объектов   централизованной   системы  водоотведения,  не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связанные  с  увеличением  мощности централизованной системы водоотведения,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плата за подключение (технологическое присоединение) по настоящему договору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составляет _______________________ (______________________________________)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рублей, включая НДС (18%) в размере __________________ рублей, и определена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путем произведения: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действующего   на   дату   заключения  настоящего  договора  тарифа  на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подключение в размере __________ руб./м3,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установленного ___________________________________________________________;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(наименование органа, установившего тариф на подключение,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номер и дата документа, подтверждающего его установление)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подключаемой нагрузки в точке (точках) подключения в размере: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1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расстояния  от точки  (точек)  подключения до точки на централизованной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сети водоотведения: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1 ______________________________________________________________;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2 ______________________________________________________________;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3 ______________________________________________________________.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2 вариант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  случае   если   для   осуществления  подключения  (технологического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>присоединения)     объектов     заказчика     организации     водопроводно-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 необходимо провести мероприятия, направленные на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увеличение   мощности  централизованной  системы  водоотведения,  плата  за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подключение   (технологическое   присоединение)   по  настоящему  договору,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установленная индивидуально решением 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(наименование органа регулирования тарифов, установившего размер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платы для заказчика, дата и номер решения)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составляет ____________________________ (_________________________________)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рублей, включая НДС (18%) в размере ______________ рублей.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5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 о подключении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(технологическом присоединении)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централизованной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водоотведения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bookmarkStart w:id="9" w:name="Par3632"/>
      <w:bookmarkEnd w:id="9"/>
      <w:r w:rsidRPr="00415B4D">
        <w:rPr>
          <w:lang w:val="ru-RU"/>
        </w:rPr>
        <w:t xml:space="preserve">                                    АКТ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о подключении (технологическом присоединении)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к централизованной системе водоотведения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(должность, фамилия,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заказчик, в лице 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(должность, фамилия,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 дальнейшем  сторонами,  составили  настоящий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акт   о   том,   что  организация  водопроводно-канализационного 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выполнила  мероприятия, предусмотренные Правилами холодного водоснабжения 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водоотведения,   утвержденными   постановлением   Правительства  Российской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Федерации  от  29  июля  2013  г.  </w:t>
      </w:r>
      <w:r>
        <w:t>N</w:t>
      </w:r>
      <w:r w:rsidRPr="00415B4D">
        <w:rPr>
          <w:lang w:val="ru-RU"/>
        </w:rPr>
        <w:t xml:space="preserve">  644  "Об утверждении Правил холодного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водоснабжения  и  водоотведения  и  о  внесении  изменений в некоторые акты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Правительства    Российской    Федерации",    договором    о    подключении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(технологическом присоединении) к  централизованной  системе  водоотведения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 xml:space="preserve">от "__" ___________ 20__ г. </w:t>
      </w:r>
      <w:r>
        <w:t>N</w:t>
      </w:r>
      <w:r w:rsidRPr="00415B4D">
        <w:rPr>
          <w:lang w:val="ru-RU"/>
        </w:rPr>
        <w:t xml:space="preserve"> _______,  а  именно  осуществила  фактическое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подключение объекта 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(объект капитального строительства, на котором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предусматривается водоотведение, объект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централизованной системы водоотведения -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указать нужное)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заказчика   к    централизованной    системе    водоотведения   организации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водопроводно-канализационного хозяйства.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Максимальная величина мощности в точке (точках) подключения составляет: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1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Величина подключенной нагрузки объекта водоотведения составляет: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1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(точки) подключения объекта: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1. _____________________________________.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2. _____________________________________.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center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6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 о подключении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(технологическом присоединении)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централизованной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водоотведения</w:t>
      </w: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</w:p>
    <w:p w:rsidR="00F1640A" w:rsidRPr="00415B4D" w:rsidRDefault="00F1640A" w:rsidP="00F1640A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F1640A" w:rsidRPr="00415B4D" w:rsidRDefault="00F1640A" w:rsidP="00F1640A">
      <w:pPr>
        <w:pStyle w:val="ConsPlusNormal"/>
        <w:ind w:firstLine="540"/>
        <w:jc w:val="both"/>
        <w:rPr>
          <w:lang w:val="ru-RU"/>
        </w:rPr>
      </w:pPr>
    </w:p>
    <w:p w:rsidR="00F1640A" w:rsidRPr="008069C4" w:rsidRDefault="00F1640A" w:rsidP="00F1640A">
      <w:pPr>
        <w:pStyle w:val="ConsPlusNonformat"/>
        <w:jc w:val="both"/>
        <w:rPr>
          <w:lang w:val="ru-RU"/>
        </w:rPr>
      </w:pPr>
      <w:bookmarkStart w:id="10" w:name="Par3698"/>
      <w:bookmarkEnd w:id="10"/>
      <w:r w:rsidRPr="00415B4D">
        <w:rPr>
          <w:lang w:val="ru-RU"/>
        </w:rPr>
        <w:t xml:space="preserve">                                    </w:t>
      </w:r>
      <w:r w:rsidRPr="008069C4">
        <w:rPr>
          <w:lang w:val="ru-RU"/>
        </w:rPr>
        <w:t>АКТ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о разграничении балансовой принадлежности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(должность, фамилия,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(положение, устав, доверенность - указать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нужное,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(должность, фамилия,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  имя, отчество)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нужное,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 xml:space="preserve">                                       реквизиты документа)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 дальнейшем  сторонами,  составили  настоящий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акт   о   том,   что   границей  раздела  балансовой  принадлежности  сетей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водоотведения    централизованной    системы    водоотведения   организации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водопроводно-канализационного хозяйства и заказчика является: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F1640A" w:rsidRPr="00415B4D" w:rsidRDefault="00F1640A" w:rsidP="00F1640A">
      <w:pPr>
        <w:pStyle w:val="ConsPlusNonformat"/>
        <w:jc w:val="both"/>
        <w:rPr>
          <w:lang w:val="ru-RU"/>
        </w:rPr>
      </w:pPr>
    </w:p>
    <w:p w:rsidR="00F1640A" w:rsidRDefault="00F1640A" w:rsidP="00F1640A">
      <w:pPr>
        <w:pStyle w:val="ConsPlusNonformat"/>
        <w:jc w:val="both"/>
      </w:pPr>
      <w:r>
        <w:t>"__" ____________________ 20__ г.       "__" ____________________ 20__ г.</w:t>
      </w:r>
    </w:p>
    <w:p w:rsidR="00F1640A" w:rsidRDefault="00F1640A" w:rsidP="00F1640A">
      <w:pPr>
        <w:pStyle w:val="ConsPlusNormal"/>
        <w:jc w:val="right"/>
      </w:pPr>
    </w:p>
    <w:p w:rsidR="00F1640A" w:rsidRDefault="00F1640A" w:rsidP="00F1640A">
      <w:pPr>
        <w:pStyle w:val="ConsPlusNormal"/>
        <w:ind w:firstLine="540"/>
        <w:jc w:val="both"/>
      </w:pPr>
    </w:p>
    <w:p w:rsidR="00F1640A" w:rsidRDefault="00F1640A" w:rsidP="00F16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640A" w:rsidRDefault="00F1640A" w:rsidP="00F1640A"/>
    <w:p w:rsidR="008B2CC8" w:rsidRDefault="008B2CC8"/>
    <w:sectPr w:rsidR="008B2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AE" w:rsidRDefault="002806AE">
      <w:pPr>
        <w:spacing w:after="0" w:line="240" w:lineRule="auto"/>
      </w:pPr>
      <w:r>
        <w:separator/>
      </w:r>
    </w:p>
  </w:endnote>
  <w:endnote w:type="continuationSeparator" w:id="0">
    <w:p w:rsidR="002806AE" w:rsidRDefault="0028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C4" w:rsidRDefault="008069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7E6" w:rsidRDefault="00807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077E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jc w:val="right"/>
          </w:pPr>
        </w:p>
      </w:tc>
    </w:tr>
  </w:tbl>
  <w:p w:rsidR="008077E6" w:rsidRDefault="008077E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C4" w:rsidRDefault="00806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AE" w:rsidRDefault="002806AE">
      <w:pPr>
        <w:spacing w:after="0" w:line="240" w:lineRule="auto"/>
      </w:pPr>
      <w:r>
        <w:separator/>
      </w:r>
    </w:p>
  </w:footnote>
  <w:footnote w:type="continuationSeparator" w:id="0">
    <w:p w:rsidR="002806AE" w:rsidRDefault="0028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C4" w:rsidRDefault="008069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077E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jc w:val="center"/>
            <w:rPr>
              <w:sz w:val="24"/>
              <w:szCs w:val="24"/>
            </w:rPr>
          </w:pPr>
        </w:p>
        <w:p w:rsidR="008077E6" w:rsidRDefault="008077E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077E6" w:rsidRDefault="008077E6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8077E6" w:rsidRDefault="00807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077E6" w:rsidRDefault="008077E6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C4" w:rsidRDefault="008069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640A"/>
    <w:rsid w:val="002806AE"/>
    <w:rsid w:val="00415B4D"/>
    <w:rsid w:val="00756014"/>
    <w:rsid w:val="008069C4"/>
    <w:rsid w:val="008077E6"/>
    <w:rsid w:val="0089082B"/>
    <w:rsid w:val="008B2CC8"/>
    <w:rsid w:val="00AD4BB1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0930E-BA88-4FEB-8507-FDC70C6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40A"/>
    <w:rPr>
      <w:rFonts w:eastAsiaTheme="minorEastAs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en-US" w:eastAsia="en-US"/>
    </w:rPr>
  </w:style>
  <w:style w:type="paragraph" w:customStyle="1" w:styleId="ConsPlusCell">
    <w:name w:val="ConsPlusCell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val="en-US" w:eastAsia="en-US"/>
    </w:rPr>
  </w:style>
  <w:style w:type="paragraph" w:customStyle="1" w:styleId="ConsPlusTitlePage">
    <w:name w:val="ConsPlusTitlePage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ConsPlusTextList">
    <w:name w:val="ConsPlusTextList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ConsPlusTextList1">
    <w:name w:val="ConsPlusTextList1"/>
    <w:uiPriority w:val="99"/>
    <w:rsid w:val="00F16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1640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640A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F1640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640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Semenovskaya Maria</dc:creator>
  <cp:keywords/>
  <dc:description/>
  <cp:lastModifiedBy>Admin</cp:lastModifiedBy>
  <cp:revision>2</cp:revision>
  <dcterms:created xsi:type="dcterms:W3CDTF">2018-01-28T07:48:00Z</dcterms:created>
  <dcterms:modified xsi:type="dcterms:W3CDTF">2018-01-28T07:48:00Z</dcterms:modified>
</cp:coreProperties>
</file>